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94CA" w14:textId="74218CB1" w:rsidR="004D2BCE" w:rsidRPr="004D2BCE" w:rsidRDefault="004D2BCE" w:rsidP="004D2BCE">
      <w:pPr>
        <w:spacing w:after="240"/>
        <w:jc w:val="center"/>
        <w:rPr>
          <w:rFonts w:ascii="Cambria" w:hAnsi="Cambria"/>
          <w:b/>
          <w:bCs/>
          <w:lang w:val="fr-FR"/>
        </w:rPr>
      </w:pPr>
      <w:r w:rsidRPr="004D2BCE">
        <w:rPr>
          <w:rFonts w:ascii="Cambria" w:hAnsi="Cambria"/>
          <w:b/>
          <w:bCs/>
          <w:lang w:val="fr-FR"/>
        </w:rPr>
        <w:t>Compte rendu de la conférence de Ross Louis</w:t>
      </w:r>
    </w:p>
    <w:p w14:paraId="19CEF291" w14:textId="552665B4" w:rsidR="0049026F" w:rsidRPr="00414804" w:rsidRDefault="00E35A2E" w:rsidP="004D2BCE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Si l</w:t>
      </w:r>
      <w:r w:rsidR="00811CB0" w:rsidRPr="00414804">
        <w:rPr>
          <w:rFonts w:ascii="Cambria" w:hAnsi="Cambria"/>
          <w:lang w:val="fr-FR"/>
        </w:rPr>
        <w:t xml:space="preserve">es Performance </w:t>
      </w:r>
      <w:proofErr w:type="spellStart"/>
      <w:r w:rsidR="00811CB0" w:rsidRPr="00414804">
        <w:rPr>
          <w:rFonts w:ascii="Cambria" w:hAnsi="Cambria"/>
          <w:lang w:val="fr-FR"/>
        </w:rPr>
        <w:t>Studies</w:t>
      </w:r>
      <w:proofErr w:type="spellEnd"/>
      <w:r w:rsidR="00811CB0" w:rsidRPr="00414804">
        <w:rPr>
          <w:rFonts w:ascii="Cambria" w:hAnsi="Cambria"/>
          <w:lang w:val="fr-FR"/>
        </w:rPr>
        <w:t xml:space="preserve"> </w:t>
      </w:r>
      <w:r w:rsidR="003B3C73">
        <w:rPr>
          <w:rFonts w:ascii="Cambria" w:hAnsi="Cambria"/>
          <w:lang w:val="fr-FR"/>
        </w:rPr>
        <w:t>impliquent</w:t>
      </w:r>
      <w:r w:rsidR="00811CB0" w:rsidRPr="00414804">
        <w:rPr>
          <w:rFonts w:ascii="Cambria" w:hAnsi="Cambria"/>
          <w:lang w:val="fr-FR"/>
        </w:rPr>
        <w:t xml:space="preserve"> une approche interdisciplinaire </w:t>
      </w:r>
      <w:r>
        <w:rPr>
          <w:rFonts w:ascii="Cambria" w:hAnsi="Cambria"/>
          <w:lang w:val="fr-FR"/>
        </w:rPr>
        <w:t>du</w:t>
      </w:r>
      <w:r w:rsidR="00B8424E" w:rsidRPr="00414804">
        <w:rPr>
          <w:rFonts w:ascii="Cambria" w:hAnsi="Cambria"/>
          <w:lang w:val="fr-FR"/>
        </w:rPr>
        <w:t xml:space="preserve"> sujet, </w:t>
      </w:r>
      <w:r>
        <w:rPr>
          <w:rFonts w:ascii="Cambria" w:hAnsi="Cambria"/>
          <w:lang w:val="fr-FR"/>
        </w:rPr>
        <w:t xml:space="preserve">de la </w:t>
      </w:r>
      <w:r w:rsidR="00B8424E" w:rsidRPr="00414804">
        <w:rPr>
          <w:rFonts w:ascii="Cambria" w:hAnsi="Cambria"/>
          <w:lang w:val="fr-FR"/>
        </w:rPr>
        <w:t xml:space="preserve">théorie et </w:t>
      </w:r>
      <w:r>
        <w:rPr>
          <w:rFonts w:ascii="Cambria" w:hAnsi="Cambria"/>
          <w:lang w:val="fr-FR"/>
        </w:rPr>
        <w:t xml:space="preserve">de la </w:t>
      </w:r>
      <w:r w:rsidR="00B8424E" w:rsidRPr="00414804">
        <w:rPr>
          <w:rFonts w:ascii="Cambria" w:hAnsi="Cambria"/>
          <w:lang w:val="fr-FR"/>
        </w:rPr>
        <w:t xml:space="preserve">méthode de performance, </w:t>
      </w:r>
      <w:r w:rsidR="000170C5">
        <w:rPr>
          <w:rFonts w:ascii="Cambria" w:hAnsi="Cambria"/>
          <w:lang w:val="fr-FR"/>
        </w:rPr>
        <w:t>il subsiste encore beaucoup d’interrogations</w:t>
      </w:r>
      <w:r w:rsidR="0049026F" w:rsidRPr="00414804">
        <w:rPr>
          <w:rFonts w:ascii="Cambria" w:hAnsi="Cambria"/>
          <w:lang w:val="fr-FR"/>
        </w:rPr>
        <w:t xml:space="preserve"> sur les paramètres </w:t>
      </w:r>
      <w:r w:rsidR="00B8424E" w:rsidRPr="00414804">
        <w:rPr>
          <w:rFonts w:ascii="Cambria" w:hAnsi="Cambria"/>
          <w:lang w:val="fr-FR"/>
        </w:rPr>
        <w:t xml:space="preserve">de la performance elle-même, ainsi que </w:t>
      </w:r>
      <w:r>
        <w:rPr>
          <w:rFonts w:ascii="Cambria" w:hAnsi="Cambria"/>
          <w:lang w:val="fr-FR"/>
        </w:rPr>
        <w:t xml:space="preserve">sur </w:t>
      </w:r>
      <w:r w:rsidR="00B8424E" w:rsidRPr="00414804">
        <w:rPr>
          <w:rFonts w:ascii="Cambria" w:hAnsi="Cambria"/>
          <w:lang w:val="fr-FR"/>
        </w:rPr>
        <w:t xml:space="preserve">la </w:t>
      </w:r>
      <w:r>
        <w:rPr>
          <w:rFonts w:ascii="Cambria" w:hAnsi="Cambria"/>
          <w:lang w:val="fr-FR"/>
        </w:rPr>
        <w:t>façon dont le</w:t>
      </w:r>
      <w:r w:rsidR="00B8424E" w:rsidRPr="00414804">
        <w:rPr>
          <w:rFonts w:ascii="Cambria" w:hAnsi="Cambria"/>
          <w:lang w:val="fr-FR"/>
        </w:rPr>
        <w:t xml:space="preserve"> domai</w:t>
      </w:r>
      <w:r>
        <w:rPr>
          <w:rFonts w:ascii="Cambria" w:hAnsi="Cambria"/>
          <w:lang w:val="fr-FR"/>
        </w:rPr>
        <w:t>ne s’est</w:t>
      </w:r>
      <w:r w:rsidR="00B8424E" w:rsidRPr="00414804">
        <w:rPr>
          <w:rFonts w:ascii="Cambria" w:hAnsi="Cambria"/>
          <w:lang w:val="fr-FR"/>
        </w:rPr>
        <w:t xml:space="preserve"> développé aux </w:t>
      </w:r>
      <w:r w:rsidR="0049026F" w:rsidRPr="00414804">
        <w:rPr>
          <w:rFonts w:ascii="Cambria" w:hAnsi="Cambria"/>
          <w:lang w:val="fr-FR"/>
        </w:rPr>
        <w:t>É</w:t>
      </w:r>
      <w:r w:rsidR="00B8424E" w:rsidRPr="00414804">
        <w:rPr>
          <w:rFonts w:ascii="Cambria" w:hAnsi="Cambria"/>
          <w:lang w:val="fr-FR"/>
        </w:rPr>
        <w:t>tats-Unis</w:t>
      </w:r>
      <w:r>
        <w:rPr>
          <w:rFonts w:ascii="Cambria" w:hAnsi="Cambria"/>
          <w:lang w:val="fr-FR"/>
        </w:rPr>
        <w:t xml:space="preserve"> </w:t>
      </w:r>
      <w:r w:rsidR="000170C5">
        <w:rPr>
          <w:rFonts w:ascii="Cambria" w:hAnsi="Cambria"/>
          <w:lang w:val="fr-FR"/>
        </w:rPr>
        <w:t>(</w:t>
      </w:r>
      <w:r>
        <w:rPr>
          <w:rFonts w:ascii="Cambria" w:hAnsi="Cambria"/>
          <w:lang w:val="fr-FR"/>
        </w:rPr>
        <w:t>où une centaine d’</w:t>
      </w:r>
      <w:r w:rsidR="00B8424E" w:rsidRPr="00414804">
        <w:rPr>
          <w:rFonts w:ascii="Cambria" w:hAnsi="Cambria"/>
          <w:lang w:val="fr-FR"/>
        </w:rPr>
        <w:t xml:space="preserve">universités </w:t>
      </w:r>
      <w:r>
        <w:rPr>
          <w:rFonts w:ascii="Cambria" w:hAnsi="Cambria"/>
          <w:lang w:val="fr-FR"/>
        </w:rPr>
        <w:t>ont dispensé</w:t>
      </w:r>
      <w:r w:rsidR="00B8424E" w:rsidRPr="00414804">
        <w:rPr>
          <w:rFonts w:ascii="Cambria" w:hAnsi="Cambria"/>
          <w:lang w:val="fr-FR"/>
        </w:rPr>
        <w:t xml:space="preserve"> u</w:t>
      </w:r>
      <w:r>
        <w:rPr>
          <w:rFonts w:ascii="Cambria" w:hAnsi="Cambria"/>
          <w:lang w:val="fr-FR"/>
        </w:rPr>
        <w:t xml:space="preserve">ne formation au cours des </w:t>
      </w:r>
      <w:r w:rsidR="00B8424E" w:rsidRPr="00414804">
        <w:rPr>
          <w:rFonts w:ascii="Cambria" w:hAnsi="Cambria"/>
          <w:lang w:val="fr-FR"/>
        </w:rPr>
        <w:t xml:space="preserve">25 </w:t>
      </w:r>
      <w:r>
        <w:rPr>
          <w:rFonts w:ascii="Cambria" w:hAnsi="Cambria"/>
          <w:lang w:val="fr-FR"/>
        </w:rPr>
        <w:t>dernières</w:t>
      </w:r>
      <w:r w:rsidRPr="00414804">
        <w:rPr>
          <w:rFonts w:ascii="Cambria" w:hAnsi="Cambria"/>
          <w:lang w:val="fr-FR"/>
        </w:rPr>
        <w:t xml:space="preserve"> </w:t>
      </w:r>
      <w:r w:rsidR="00B8424E" w:rsidRPr="00414804">
        <w:rPr>
          <w:rFonts w:ascii="Cambria" w:hAnsi="Cambria"/>
          <w:lang w:val="fr-FR"/>
        </w:rPr>
        <w:t>années</w:t>
      </w:r>
      <w:r w:rsidR="000170C5">
        <w:rPr>
          <w:rFonts w:ascii="Cambria" w:hAnsi="Cambria"/>
          <w:lang w:val="fr-FR"/>
        </w:rPr>
        <w:t>)</w:t>
      </w:r>
      <w:r w:rsidR="00B8424E" w:rsidRPr="00414804">
        <w:rPr>
          <w:rFonts w:ascii="Cambria" w:hAnsi="Cambria"/>
          <w:lang w:val="fr-FR"/>
        </w:rPr>
        <w:t>.</w:t>
      </w:r>
      <w:r w:rsidR="0049026F" w:rsidRPr="00414804">
        <w:rPr>
          <w:rFonts w:ascii="Cambria" w:hAnsi="Cambria"/>
          <w:lang w:val="fr-FR"/>
        </w:rPr>
        <w:t xml:space="preserve"> Dans son ouvrage </w:t>
      </w:r>
      <w:r w:rsidR="0049026F" w:rsidRPr="00414804">
        <w:rPr>
          <w:rFonts w:ascii="Cambria" w:hAnsi="Cambria"/>
          <w:i/>
          <w:lang w:val="fr-FR"/>
        </w:rPr>
        <w:t xml:space="preserve">The Archive and the </w:t>
      </w:r>
      <w:proofErr w:type="spellStart"/>
      <w:r w:rsidR="0049026F" w:rsidRPr="00414804">
        <w:rPr>
          <w:rFonts w:ascii="Cambria" w:hAnsi="Cambria"/>
          <w:i/>
          <w:lang w:val="fr-FR"/>
        </w:rPr>
        <w:t>Repertoire</w:t>
      </w:r>
      <w:proofErr w:type="spellEnd"/>
      <w:r w:rsidR="0049026F" w:rsidRPr="00414804">
        <w:rPr>
          <w:rFonts w:ascii="Cambria" w:hAnsi="Cambria"/>
          <w:lang w:val="fr-FR"/>
        </w:rPr>
        <w:t xml:space="preserve">, Diana Taylor remarque </w:t>
      </w:r>
      <w:r w:rsidR="000170C5">
        <w:rPr>
          <w:rFonts w:ascii="Cambria" w:hAnsi="Cambria"/>
          <w:lang w:val="fr-FR"/>
        </w:rPr>
        <w:t>le caractère intraduisible</w:t>
      </w:r>
      <w:r w:rsidR="0049026F" w:rsidRPr="00414804">
        <w:rPr>
          <w:rFonts w:ascii="Cambria" w:hAnsi="Cambria"/>
          <w:lang w:val="fr-FR"/>
        </w:rPr>
        <w:t xml:space="preserve"> de la performance en tant </w:t>
      </w:r>
      <w:r w:rsidR="000170C5">
        <w:rPr>
          <w:rFonts w:ascii="Cambria" w:hAnsi="Cambria"/>
          <w:lang w:val="fr-FR"/>
        </w:rPr>
        <w:t>que</w:t>
      </w:r>
      <w:r w:rsidR="0049026F" w:rsidRPr="00414804">
        <w:rPr>
          <w:rFonts w:ascii="Cambria" w:hAnsi="Cambria"/>
          <w:lang w:val="fr-FR"/>
        </w:rPr>
        <w:t xml:space="preserve"> concept, </w:t>
      </w:r>
      <w:r>
        <w:rPr>
          <w:rFonts w:ascii="Cambria" w:hAnsi="Cambria"/>
          <w:lang w:val="fr-FR"/>
        </w:rPr>
        <w:t>d’autant plus</w:t>
      </w:r>
      <w:r w:rsidR="0049026F" w:rsidRPr="00414804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que</w:t>
      </w:r>
      <w:r w:rsidR="0049026F" w:rsidRPr="00414804">
        <w:rPr>
          <w:rFonts w:ascii="Cambria" w:hAnsi="Cambria"/>
          <w:lang w:val="fr-FR"/>
        </w:rPr>
        <w:t xml:space="preserve"> ses </w:t>
      </w:r>
      <w:r>
        <w:rPr>
          <w:rFonts w:ascii="Cambria" w:hAnsi="Cambria"/>
          <w:lang w:val="fr-FR"/>
        </w:rPr>
        <w:t>usages</w:t>
      </w:r>
      <w:r w:rsidR="0049026F" w:rsidRPr="00414804">
        <w:rPr>
          <w:rFonts w:ascii="Cambria" w:hAnsi="Cambria"/>
          <w:lang w:val="fr-FR"/>
        </w:rPr>
        <w:t xml:space="preserve"> académiques, politique</w:t>
      </w:r>
      <w:r>
        <w:rPr>
          <w:rFonts w:ascii="Cambria" w:hAnsi="Cambria"/>
          <w:lang w:val="fr-FR"/>
        </w:rPr>
        <w:t xml:space="preserve">s, scientifiques ou commerciaux ne sont souvent </w:t>
      </w:r>
      <w:r w:rsidR="000170C5">
        <w:rPr>
          <w:rFonts w:ascii="Cambria" w:hAnsi="Cambria"/>
          <w:lang w:val="fr-FR"/>
        </w:rPr>
        <w:t>pas liés</w:t>
      </w:r>
      <w:r>
        <w:rPr>
          <w:rFonts w:ascii="Cambria" w:hAnsi="Cambria"/>
          <w:lang w:val="fr-FR"/>
        </w:rPr>
        <w:t xml:space="preserve"> les </w:t>
      </w:r>
      <w:r w:rsidR="0049026F" w:rsidRPr="00414804">
        <w:rPr>
          <w:rFonts w:ascii="Cambria" w:hAnsi="Cambria"/>
          <w:lang w:val="fr-FR"/>
        </w:rPr>
        <w:t>un</w:t>
      </w:r>
      <w:r>
        <w:rPr>
          <w:rFonts w:ascii="Cambria" w:hAnsi="Cambria"/>
          <w:lang w:val="fr-FR"/>
        </w:rPr>
        <w:t xml:space="preserve">s aux </w:t>
      </w:r>
      <w:r w:rsidR="0049026F" w:rsidRPr="00414804">
        <w:rPr>
          <w:rFonts w:ascii="Cambria" w:hAnsi="Cambria"/>
          <w:lang w:val="fr-FR"/>
        </w:rPr>
        <w:t>autre</w:t>
      </w:r>
      <w:r>
        <w:rPr>
          <w:rFonts w:ascii="Cambria" w:hAnsi="Cambria"/>
          <w:lang w:val="fr-FR"/>
        </w:rPr>
        <w:t>s</w:t>
      </w:r>
      <w:r w:rsidR="0049026F" w:rsidRPr="00414804">
        <w:rPr>
          <w:rFonts w:ascii="Cambria" w:hAnsi="Cambria"/>
          <w:lang w:val="fr-FR"/>
        </w:rPr>
        <w:t xml:space="preserve">. </w:t>
      </w:r>
    </w:p>
    <w:p w14:paraId="4E6C5BAB" w14:textId="77777777" w:rsidR="0049026F" w:rsidRPr="00414804" w:rsidRDefault="0049026F" w:rsidP="004D2BCE">
      <w:pPr>
        <w:jc w:val="both"/>
        <w:rPr>
          <w:rFonts w:ascii="Cambria" w:hAnsi="Cambria"/>
          <w:lang w:val="fr-FR"/>
        </w:rPr>
      </w:pPr>
    </w:p>
    <w:p w14:paraId="311D029C" w14:textId="016F3178" w:rsidR="0049026F" w:rsidRPr="00E35A2E" w:rsidRDefault="0049026F" w:rsidP="004D2BCE">
      <w:pPr>
        <w:jc w:val="both"/>
        <w:rPr>
          <w:rFonts w:ascii="Cambria" w:hAnsi="Cambria" w:cs="Times New Roman"/>
          <w:lang w:val="fr-FR"/>
        </w:rPr>
      </w:pPr>
      <w:r w:rsidRPr="00414804">
        <w:rPr>
          <w:rFonts w:ascii="Cambria" w:hAnsi="Cambria"/>
          <w:lang w:val="fr-FR"/>
        </w:rPr>
        <w:t xml:space="preserve">C’est cette polysémie </w:t>
      </w:r>
      <w:r w:rsidR="000170C5">
        <w:rPr>
          <w:rFonts w:ascii="Cambria" w:hAnsi="Cambria"/>
          <w:lang w:val="fr-FR"/>
        </w:rPr>
        <w:t>que</w:t>
      </w:r>
      <w:r w:rsidRPr="00414804">
        <w:rPr>
          <w:rFonts w:ascii="Cambria" w:hAnsi="Cambria" w:cs="Times New Roman"/>
          <w:lang w:val="fr-FR"/>
        </w:rPr>
        <w:t xml:space="preserve"> Ross Louis considère </w:t>
      </w:r>
      <w:r w:rsidR="00414804" w:rsidRPr="00414804">
        <w:rPr>
          <w:rFonts w:ascii="Cambria" w:hAnsi="Cambria" w:cs="Times New Roman"/>
          <w:lang w:val="fr-FR"/>
        </w:rPr>
        <w:t xml:space="preserve">dans une conférence qui interroge </w:t>
      </w:r>
      <w:r w:rsidR="00E35A2E">
        <w:rPr>
          <w:rFonts w:ascii="Cambria" w:hAnsi="Cambria" w:cs="Times New Roman"/>
          <w:lang w:val="fr-FR"/>
        </w:rPr>
        <w:t xml:space="preserve">la performance comme un moyen </w:t>
      </w:r>
      <w:r w:rsidR="00414804">
        <w:rPr>
          <w:rFonts w:ascii="Cambria" w:hAnsi="Cambria" w:cs="Times New Roman"/>
          <w:lang w:val="fr-FR"/>
        </w:rPr>
        <w:t xml:space="preserve">de regarder, </w:t>
      </w:r>
      <w:r w:rsidR="00E35A2E">
        <w:rPr>
          <w:rFonts w:ascii="Cambria" w:hAnsi="Cambria" w:cs="Times New Roman"/>
          <w:lang w:val="fr-FR"/>
        </w:rPr>
        <w:t>d’</w:t>
      </w:r>
      <w:r w:rsidR="00414804">
        <w:rPr>
          <w:rFonts w:ascii="Cambria" w:hAnsi="Cambria" w:cs="Times New Roman"/>
          <w:lang w:val="fr-FR"/>
        </w:rPr>
        <w:t xml:space="preserve">analyser ou </w:t>
      </w:r>
      <w:r w:rsidR="00E35A2E">
        <w:rPr>
          <w:rFonts w:ascii="Cambria" w:hAnsi="Cambria" w:cs="Times New Roman"/>
          <w:lang w:val="fr-FR"/>
        </w:rPr>
        <w:t xml:space="preserve">de </w:t>
      </w:r>
      <w:r w:rsidR="00414804">
        <w:rPr>
          <w:rFonts w:ascii="Cambria" w:hAnsi="Cambria" w:cs="Times New Roman"/>
          <w:lang w:val="fr-FR"/>
        </w:rPr>
        <w:t xml:space="preserve">produire des activités humaines faites </w:t>
      </w:r>
      <w:r w:rsidR="000170C5">
        <w:rPr>
          <w:rFonts w:ascii="Cambria" w:hAnsi="Cambria" w:cs="Times New Roman"/>
          <w:lang w:val="fr-FR"/>
        </w:rPr>
        <w:t>en</w:t>
      </w:r>
      <w:r w:rsidR="00414804">
        <w:rPr>
          <w:rFonts w:ascii="Cambria" w:hAnsi="Cambria" w:cs="Times New Roman"/>
          <w:lang w:val="fr-FR"/>
        </w:rPr>
        <w:t xml:space="preserve"> conscience </w:t>
      </w:r>
      <w:r w:rsidR="00E35A2E">
        <w:rPr>
          <w:rFonts w:ascii="Cambria" w:hAnsi="Cambria" w:cs="Times New Roman"/>
          <w:lang w:val="fr-FR"/>
        </w:rPr>
        <w:t>de soi</w:t>
      </w:r>
      <w:r w:rsidR="00414804">
        <w:rPr>
          <w:rFonts w:ascii="Cambria" w:hAnsi="Cambria" w:cs="Times New Roman"/>
          <w:lang w:val="fr-FR"/>
        </w:rPr>
        <w:t xml:space="preserve">. </w:t>
      </w:r>
      <w:r w:rsidR="00E35A2E" w:rsidRPr="00E35A2E">
        <w:rPr>
          <w:rFonts w:ascii="Cambria" w:hAnsi="Cambria"/>
          <w:lang w:val="fr-FR"/>
        </w:rPr>
        <w:t xml:space="preserve">À titre d'exemple, </w:t>
      </w:r>
      <w:r w:rsidR="00E35A2E">
        <w:rPr>
          <w:rFonts w:ascii="Cambria" w:hAnsi="Cambria"/>
          <w:lang w:val="fr-FR"/>
        </w:rPr>
        <w:t xml:space="preserve">il propose </w:t>
      </w:r>
      <w:r w:rsidR="00414804">
        <w:rPr>
          <w:rFonts w:ascii="Cambria" w:hAnsi="Cambria" w:cs="Times New Roman"/>
          <w:lang w:val="fr-FR"/>
        </w:rPr>
        <w:t xml:space="preserve">ses </w:t>
      </w:r>
      <w:r w:rsidR="000170C5">
        <w:rPr>
          <w:rFonts w:ascii="Cambria" w:hAnsi="Cambria" w:cs="Times New Roman"/>
          <w:lang w:val="fr-FR"/>
        </w:rPr>
        <w:t>propres productions performatives</w:t>
      </w:r>
      <w:r w:rsidR="00414804">
        <w:rPr>
          <w:rFonts w:ascii="Cambria" w:hAnsi="Cambria" w:cs="Times New Roman"/>
          <w:lang w:val="fr-FR"/>
        </w:rPr>
        <w:t xml:space="preserve"> : « This </w:t>
      </w:r>
      <w:proofErr w:type="spellStart"/>
      <w:r w:rsidR="00414804">
        <w:rPr>
          <w:rFonts w:ascii="Cambria" w:hAnsi="Cambria" w:cs="Times New Roman"/>
          <w:lang w:val="fr-FR"/>
        </w:rPr>
        <w:t>Ot</w:t>
      </w:r>
      <w:r w:rsidR="00E35A2E">
        <w:rPr>
          <w:rFonts w:ascii="Cambria" w:hAnsi="Cambria" w:cs="Times New Roman"/>
          <w:lang w:val="fr-FR"/>
        </w:rPr>
        <w:t>her</w:t>
      </w:r>
      <w:proofErr w:type="spellEnd"/>
      <w:r w:rsidR="00E35A2E">
        <w:rPr>
          <w:rFonts w:ascii="Cambria" w:hAnsi="Cambria" w:cs="Times New Roman"/>
          <w:lang w:val="fr-FR"/>
        </w:rPr>
        <w:t xml:space="preserve"> World », une performance in </w:t>
      </w:r>
      <w:r w:rsidR="00414804">
        <w:rPr>
          <w:rFonts w:ascii="Cambria" w:hAnsi="Cambria" w:cs="Times New Roman"/>
          <w:lang w:val="fr-FR"/>
        </w:rPr>
        <w:t xml:space="preserve">situ qui </w:t>
      </w:r>
      <w:r w:rsidR="000170C5">
        <w:rPr>
          <w:rFonts w:ascii="Cambria" w:hAnsi="Cambria" w:cs="Times New Roman"/>
          <w:lang w:val="fr-FR"/>
        </w:rPr>
        <w:t>allie le haïku et la fiction de l’</w:t>
      </w:r>
      <w:r w:rsidR="00414804">
        <w:rPr>
          <w:rFonts w:ascii="Cambria" w:hAnsi="Cambria" w:cs="Times New Roman"/>
          <w:lang w:val="fr-FR"/>
        </w:rPr>
        <w:t xml:space="preserve">écrivain Richard Wright ; « Haïku </w:t>
      </w:r>
      <w:proofErr w:type="spellStart"/>
      <w:r w:rsidR="00414804">
        <w:rPr>
          <w:rFonts w:ascii="Cambria" w:hAnsi="Cambria" w:cs="Times New Roman"/>
          <w:lang w:val="fr-FR"/>
        </w:rPr>
        <w:t>Geurilla</w:t>
      </w:r>
      <w:proofErr w:type="spellEnd"/>
      <w:r w:rsidR="00414804">
        <w:rPr>
          <w:rFonts w:ascii="Cambria" w:hAnsi="Cambria" w:cs="Times New Roman"/>
          <w:lang w:val="fr-FR"/>
        </w:rPr>
        <w:t xml:space="preserve"> » et « 5900 Saint Roch », qui ont pris un terrain vague à la Nouvelle-Orléans comme site et </w:t>
      </w:r>
      <w:r w:rsidR="00E35A2E">
        <w:rPr>
          <w:rFonts w:ascii="Cambria" w:hAnsi="Cambria" w:cs="Times New Roman"/>
          <w:lang w:val="fr-FR"/>
        </w:rPr>
        <w:t>contenu</w:t>
      </w:r>
      <w:r w:rsidR="000170C5">
        <w:rPr>
          <w:rFonts w:ascii="Cambria" w:hAnsi="Cambria" w:cs="Times New Roman"/>
          <w:lang w:val="fr-FR"/>
        </w:rPr>
        <w:t xml:space="preserve"> d’une</w:t>
      </w:r>
      <w:r w:rsidR="00414804">
        <w:rPr>
          <w:rFonts w:ascii="Cambria" w:hAnsi="Cambria" w:cs="Times New Roman"/>
          <w:lang w:val="fr-FR"/>
        </w:rPr>
        <w:t xml:space="preserve"> performance ; ainsi que « Saint-Sulpice, Saint-Sulpice, Saint-Sulpice » et « </w:t>
      </w:r>
      <w:proofErr w:type="spellStart"/>
      <w:r w:rsidR="00414804">
        <w:rPr>
          <w:rFonts w:ascii="Cambria" w:hAnsi="Cambria" w:cs="Times New Roman"/>
          <w:lang w:val="fr-FR"/>
        </w:rPr>
        <w:t>Organology</w:t>
      </w:r>
      <w:proofErr w:type="spellEnd"/>
      <w:r w:rsidR="00414804">
        <w:rPr>
          <w:rFonts w:ascii="Cambria" w:hAnsi="Cambria" w:cs="Times New Roman"/>
          <w:lang w:val="fr-FR"/>
        </w:rPr>
        <w:t xml:space="preserve"> », </w:t>
      </w:r>
      <w:r w:rsidR="00E35A2E">
        <w:rPr>
          <w:rFonts w:ascii="Cambria" w:hAnsi="Cambria" w:cs="Times New Roman"/>
          <w:lang w:val="fr-FR"/>
        </w:rPr>
        <w:t xml:space="preserve">deux performances in situ et interactives qui </w:t>
      </w:r>
      <w:r w:rsidR="000170C5">
        <w:rPr>
          <w:rFonts w:ascii="Cambria" w:hAnsi="Cambria" w:cs="Times New Roman"/>
          <w:lang w:val="fr-FR"/>
        </w:rPr>
        <w:t>se sont appuyés sur</w:t>
      </w:r>
      <w:r w:rsidR="00E35A2E">
        <w:rPr>
          <w:rFonts w:ascii="Cambria" w:hAnsi="Cambria" w:cs="Times New Roman"/>
          <w:lang w:val="fr-FR"/>
        </w:rPr>
        <w:t xml:space="preserve"> la méthode de l’infra-ordinaire de Georges Perec en </w:t>
      </w:r>
      <w:r w:rsidR="000170C5">
        <w:rPr>
          <w:rFonts w:ascii="Cambria" w:hAnsi="Cambria" w:cs="Times New Roman"/>
          <w:lang w:val="fr-FR"/>
        </w:rPr>
        <w:t>conduisant l</w:t>
      </w:r>
      <w:r w:rsidR="00393669">
        <w:rPr>
          <w:rFonts w:ascii="Cambria" w:hAnsi="Cambria" w:cs="Times New Roman"/>
          <w:lang w:val="fr-FR"/>
        </w:rPr>
        <w:t xml:space="preserve">es audiences </w:t>
      </w:r>
      <w:r w:rsidR="000170C5">
        <w:rPr>
          <w:rFonts w:ascii="Cambria" w:hAnsi="Cambria" w:cs="Times New Roman"/>
          <w:lang w:val="fr-FR"/>
        </w:rPr>
        <w:t xml:space="preserve">de la performance dans </w:t>
      </w:r>
      <w:r w:rsidR="00393669">
        <w:rPr>
          <w:rFonts w:ascii="Cambria" w:hAnsi="Cambria" w:cs="Times New Roman"/>
          <w:lang w:val="fr-FR"/>
        </w:rPr>
        <w:t>de</w:t>
      </w:r>
      <w:r w:rsidR="000170C5">
        <w:rPr>
          <w:rFonts w:ascii="Cambria" w:hAnsi="Cambria" w:cs="Times New Roman"/>
          <w:lang w:val="fr-FR"/>
        </w:rPr>
        <w:t>s</w:t>
      </w:r>
      <w:r w:rsidR="00393669">
        <w:rPr>
          <w:rFonts w:ascii="Cambria" w:hAnsi="Cambria" w:cs="Times New Roman"/>
          <w:lang w:val="fr-FR"/>
        </w:rPr>
        <w:t xml:space="preserve"> lieux publics</w:t>
      </w:r>
      <w:r w:rsidR="00E35A2E">
        <w:rPr>
          <w:rFonts w:ascii="Cambria" w:hAnsi="Cambria" w:cs="Times New Roman"/>
          <w:lang w:val="fr-FR"/>
        </w:rPr>
        <w:t>.</w:t>
      </w:r>
    </w:p>
    <w:p w14:paraId="43B9B27B" w14:textId="5C320F7F" w:rsidR="009A28CF" w:rsidRDefault="00B8424E" w:rsidP="004D2BCE">
      <w:pPr>
        <w:jc w:val="both"/>
        <w:rPr>
          <w:rFonts w:ascii="Cambria" w:hAnsi="Cambria"/>
          <w:lang w:val="fr-FR"/>
        </w:rPr>
      </w:pPr>
      <w:r w:rsidRPr="00414804">
        <w:rPr>
          <w:rFonts w:ascii="Cambria" w:hAnsi="Cambria"/>
          <w:lang w:val="fr-FR"/>
        </w:rPr>
        <w:t xml:space="preserve"> </w:t>
      </w:r>
    </w:p>
    <w:p w14:paraId="7615302A" w14:textId="77777777" w:rsidR="00414804" w:rsidRPr="00414804" w:rsidRDefault="00414804" w:rsidP="004D2BCE">
      <w:pPr>
        <w:jc w:val="both"/>
        <w:rPr>
          <w:rFonts w:ascii="Cambria" w:hAnsi="Cambria"/>
          <w:lang w:val="fr-FR"/>
        </w:rPr>
      </w:pPr>
    </w:p>
    <w:p w14:paraId="63BCF799" w14:textId="21C97900" w:rsidR="00ED1B15" w:rsidRPr="004D2BCE" w:rsidRDefault="00ED1B15" w:rsidP="004D2BCE">
      <w:pPr>
        <w:numPr>
          <w:ilvl w:val="0"/>
          <w:numId w:val="5"/>
        </w:numPr>
        <w:jc w:val="both"/>
        <w:rPr>
          <w:rFonts w:ascii="Cambria" w:hAnsi="Cambria"/>
          <w:lang w:val="fr-FR"/>
        </w:rPr>
      </w:pPr>
      <w:r w:rsidRPr="00414804">
        <w:rPr>
          <w:rFonts w:ascii="Cambria" w:hAnsi="Cambria"/>
          <w:lang w:val="fr-FR"/>
        </w:rPr>
        <w:t>L’identité de la performance ne peut pas être séparé</w:t>
      </w:r>
      <w:r w:rsidR="000170C5">
        <w:rPr>
          <w:rFonts w:ascii="Cambria" w:hAnsi="Cambria"/>
          <w:lang w:val="fr-FR"/>
        </w:rPr>
        <w:t>e</w:t>
      </w:r>
      <w:r w:rsidRPr="00414804">
        <w:rPr>
          <w:rFonts w:ascii="Cambria" w:hAnsi="Cambria"/>
          <w:lang w:val="fr-FR"/>
        </w:rPr>
        <w:t xml:space="preserve"> des arguments sur ses caractéristiques, ses fonctions, etc. </w:t>
      </w:r>
    </w:p>
    <w:p w14:paraId="63739B4C" w14:textId="43DC9491" w:rsidR="00ED1B15" w:rsidRPr="004D2BCE" w:rsidRDefault="00ED1B15" w:rsidP="004D2BCE">
      <w:pPr>
        <w:numPr>
          <w:ilvl w:val="0"/>
          <w:numId w:val="5"/>
        </w:numPr>
        <w:jc w:val="both"/>
        <w:rPr>
          <w:rFonts w:ascii="Cambria" w:hAnsi="Cambria"/>
          <w:lang w:val="fr-FR"/>
        </w:rPr>
      </w:pPr>
      <w:r w:rsidRPr="00414804">
        <w:rPr>
          <w:rFonts w:ascii="Cambria" w:hAnsi="Cambria"/>
          <w:lang w:val="fr-FR"/>
        </w:rPr>
        <w:t>Pour comprendre c</w:t>
      </w:r>
      <w:r w:rsidR="000170C5">
        <w:rPr>
          <w:rFonts w:ascii="Cambria" w:hAnsi="Cambria"/>
          <w:lang w:val="fr-FR"/>
        </w:rPr>
        <w:t>e qu’</w:t>
      </w:r>
      <w:r w:rsidRPr="00414804">
        <w:rPr>
          <w:rFonts w:ascii="Cambria" w:hAnsi="Cambria"/>
          <w:lang w:val="fr-FR"/>
        </w:rPr>
        <w:t xml:space="preserve">est la performance, il faut </w:t>
      </w:r>
      <w:r w:rsidR="000170C5">
        <w:rPr>
          <w:rFonts w:ascii="Cambria" w:hAnsi="Cambria"/>
          <w:lang w:val="fr-FR"/>
        </w:rPr>
        <w:t>considérer</w:t>
      </w:r>
      <w:r w:rsidRPr="00414804">
        <w:rPr>
          <w:rFonts w:ascii="Cambria" w:hAnsi="Cambria"/>
          <w:lang w:val="fr-FR"/>
        </w:rPr>
        <w:t xml:space="preserve"> ses </w:t>
      </w:r>
      <w:r w:rsidRPr="000170C5">
        <w:rPr>
          <w:rFonts w:ascii="Cambria" w:hAnsi="Cambria"/>
          <w:lang w:val="fr-FR"/>
        </w:rPr>
        <w:t xml:space="preserve">définitions </w:t>
      </w:r>
      <w:r w:rsidRPr="000170C5">
        <w:rPr>
          <w:rFonts w:ascii="Cambria" w:hAnsi="Cambria"/>
          <w:b/>
          <w:bCs/>
          <w:lang w:val="fr-FR"/>
        </w:rPr>
        <w:t>multiples</w:t>
      </w:r>
      <w:r w:rsidRPr="000170C5">
        <w:rPr>
          <w:rFonts w:ascii="Cambria" w:hAnsi="Cambria"/>
          <w:lang w:val="fr-FR"/>
        </w:rPr>
        <w:t xml:space="preserve"> et ses utilisations </w:t>
      </w:r>
      <w:r w:rsidRPr="000170C5">
        <w:rPr>
          <w:rFonts w:ascii="Cambria" w:hAnsi="Cambria"/>
          <w:b/>
          <w:bCs/>
          <w:lang w:val="fr-FR"/>
        </w:rPr>
        <w:t>interdisciplinaires</w:t>
      </w:r>
      <w:r w:rsidRPr="000170C5">
        <w:rPr>
          <w:rFonts w:ascii="Cambria" w:hAnsi="Cambria"/>
          <w:lang w:val="fr-FR"/>
        </w:rPr>
        <w:t xml:space="preserve"> comme trait essentiel. </w:t>
      </w:r>
    </w:p>
    <w:p w14:paraId="65198FF8" w14:textId="77777777" w:rsidR="00ED1B15" w:rsidRPr="004D2BCE" w:rsidRDefault="00ED1B15" w:rsidP="004D2BCE">
      <w:pPr>
        <w:numPr>
          <w:ilvl w:val="0"/>
          <w:numId w:val="5"/>
        </w:numPr>
        <w:jc w:val="both"/>
        <w:rPr>
          <w:rFonts w:ascii="Cambria" w:hAnsi="Cambria"/>
          <w:lang w:val="fr-FR"/>
        </w:rPr>
      </w:pPr>
      <w:r w:rsidRPr="00414804">
        <w:rPr>
          <w:rFonts w:ascii="Cambria" w:hAnsi="Cambria"/>
          <w:lang w:val="fr-FR"/>
        </w:rPr>
        <w:t xml:space="preserve">Un concept « essentiellement contesté » -- Walter </w:t>
      </w:r>
      <w:proofErr w:type="spellStart"/>
      <w:r w:rsidRPr="00414804">
        <w:rPr>
          <w:rFonts w:ascii="Cambria" w:hAnsi="Cambria"/>
          <w:lang w:val="fr-FR"/>
        </w:rPr>
        <w:t>Gallie</w:t>
      </w:r>
      <w:proofErr w:type="spellEnd"/>
      <w:r w:rsidRPr="00414804">
        <w:rPr>
          <w:rFonts w:ascii="Cambria" w:hAnsi="Cambria"/>
          <w:lang w:val="fr-FR"/>
        </w:rPr>
        <w:t xml:space="preserve"> </w:t>
      </w:r>
      <w:r w:rsidRPr="00414804">
        <w:rPr>
          <w:rFonts w:ascii="Cambria" w:hAnsi="Cambria"/>
          <w:lang w:val="mr-IN"/>
        </w:rPr>
        <w:t>…</w:t>
      </w:r>
      <w:r w:rsidRPr="004D2BCE">
        <w:rPr>
          <w:rFonts w:ascii="Cambria" w:hAnsi="Cambria"/>
          <w:lang w:val="fr-FR"/>
        </w:rPr>
        <w:t xml:space="preserve"> </w:t>
      </w:r>
      <w:r w:rsidRPr="00414804">
        <w:rPr>
          <w:rFonts w:ascii="Cambria" w:hAnsi="Cambria"/>
          <w:lang w:val="fr-FR"/>
        </w:rPr>
        <w:t xml:space="preserve">« contesté », « flous / </w:t>
      </w:r>
      <w:proofErr w:type="spellStart"/>
      <w:r w:rsidRPr="00414804">
        <w:rPr>
          <w:rFonts w:ascii="Cambria" w:hAnsi="Cambria"/>
          <w:lang w:val="fr-FR"/>
        </w:rPr>
        <w:t>confused</w:t>
      </w:r>
      <w:proofErr w:type="spellEnd"/>
      <w:r w:rsidRPr="00414804">
        <w:rPr>
          <w:rFonts w:ascii="Cambria" w:hAnsi="Cambria"/>
          <w:lang w:val="fr-FR"/>
        </w:rPr>
        <w:t> » et « polysémique ».</w:t>
      </w:r>
    </w:p>
    <w:p w14:paraId="583987C8" w14:textId="77777777" w:rsidR="00ED1B15" w:rsidRPr="00414804" w:rsidRDefault="00ED1B15" w:rsidP="004D2BCE">
      <w:pPr>
        <w:jc w:val="both"/>
        <w:rPr>
          <w:rFonts w:ascii="Cambria" w:hAnsi="Cambria"/>
          <w:lang w:val="fr-FR"/>
        </w:rPr>
      </w:pPr>
    </w:p>
    <w:p w14:paraId="273FDE22" w14:textId="77777777" w:rsidR="00ED1B15" w:rsidRPr="004D2BCE" w:rsidRDefault="00ED1B15" w:rsidP="004D2BCE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lang w:val="fr-FR"/>
        </w:rPr>
      </w:pPr>
    </w:p>
    <w:p w14:paraId="0B108A63" w14:textId="003C60D6" w:rsidR="00ED1B15" w:rsidRPr="004D2BCE" w:rsidRDefault="00ED1B15" w:rsidP="004D2BCE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lang w:val="fr-FR"/>
        </w:rPr>
      </w:pPr>
      <w:r w:rsidRPr="004D2BCE">
        <w:rPr>
          <w:rFonts w:ascii="Cambria" w:hAnsi="Cambria" w:cs="Times New Roman"/>
          <w:lang w:val="fr-FR"/>
        </w:rPr>
        <w:t>« …Toute activité humaine pourrait</w:t>
      </w:r>
      <w:r w:rsidR="00811CB0" w:rsidRPr="004D2BCE">
        <w:rPr>
          <w:rFonts w:ascii="Cambria" w:hAnsi="Cambria" w:cs="Times New Roman"/>
          <w:lang w:val="fr-FR"/>
        </w:rPr>
        <w:t xml:space="preserve"> </w:t>
      </w:r>
      <w:r w:rsidRPr="004D2BCE">
        <w:rPr>
          <w:rFonts w:ascii="Cambria" w:hAnsi="Cambria" w:cs="Times New Roman"/>
          <w:lang w:val="fr-FR"/>
        </w:rPr>
        <w:t>potentiellement être considéré</w:t>
      </w:r>
      <w:r w:rsidR="000170C5" w:rsidRPr="004D2BCE">
        <w:rPr>
          <w:rFonts w:ascii="Cambria" w:hAnsi="Cambria" w:cs="Times New Roman"/>
          <w:lang w:val="fr-FR"/>
        </w:rPr>
        <w:t>e</w:t>
      </w:r>
      <w:r w:rsidRPr="004D2BCE">
        <w:rPr>
          <w:rFonts w:ascii="Cambria" w:hAnsi="Cambria" w:cs="Times New Roman"/>
          <w:lang w:val="fr-FR"/>
        </w:rPr>
        <w:t xml:space="preserve"> comme ‘performance’, ou du moins toute activité faite avec une conscience d’elle-même. »</w:t>
      </w:r>
    </w:p>
    <w:p w14:paraId="2231C3E5" w14:textId="1499BF86" w:rsidR="00ED1B15" w:rsidRPr="00414804" w:rsidRDefault="00ED1B15" w:rsidP="004D2BCE">
      <w:pPr>
        <w:jc w:val="both"/>
        <w:rPr>
          <w:rFonts w:ascii="Cambria" w:hAnsi="Cambria" w:cs="Times New Roman"/>
        </w:rPr>
      </w:pPr>
      <w:r w:rsidRPr="00414804">
        <w:rPr>
          <w:rFonts w:ascii="Cambria" w:hAnsi="Cambria" w:cs="Times New Roman"/>
        </w:rPr>
        <w:t>Marvin Carlson, Performance: A Critical Introduction, 1996 (pp. 4-5)</w:t>
      </w:r>
    </w:p>
    <w:p w14:paraId="5E9D07E4" w14:textId="77777777" w:rsidR="00BB784C" w:rsidRPr="00414804" w:rsidRDefault="00BB784C" w:rsidP="004D2BCE">
      <w:pPr>
        <w:jc w:val="both"/>
        <w:rPr>
          <w:rFonts w:ascii="Cambria" w:hAnsi="Cambria" w:cs="Times New Roman"/>
        </w:rPr>
      </w:pPr>
    </w:p>
    <w:p w14:paraId="4ED31817" w14:textId="0C881022" w:rsidR="00BB784C" w:rsidRPr="004D2BCE" w:rsidRDefault="00BB784C" w:rsidP="004D2BCE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lang w:val="fr-FR"/>
        </w:rPr>
      </w:pPr>
      <w:r w:rsidRPr="004D2BCE">
        <w:rPr>
          <w:rFonts w:ascii="Cambria" w:hAnsi="Cambria" w:cs="Times New Roman"/>
          <w:lang w:val="fr-FR"/>
        </w:rPr>
        <w:t xml:space="preserve">« Si toute réalité, tout objet, tout événement ou toute action peuvent être envisagés en tant que performances (‘as performance’), alors il y a </w:t>
      </w:r>
      <w:proofErr w:type="spellStart"/>
      <w:r w:rsidRPr="004D2BCE">
        <w:rPr>
          <w:rFonts w:ascii="Cambria" w:hAnsi="Cambria" w:cs="Times New Roman"/>
          <w:lang w:val="fr-FR"/>
        </w:rPr>
        <w:t>en</w:t>
      </w:r>
      <w:proofErr w:type="spellEnd"/>
      <w:r w:rsidRPr="004D2BCE">
        <w:rPr>
          <w:rFonts w:ascii="Cambria" w:hAnsi="Cambria" w:cs="Times New Roman"/>
          <w:lang w:val="fr-FR"/>
        </w:rPr>
        <w:t xml:space="preserve"> toute chose de la performativité. »</w:t>
      </w:r>
    </w:p>
    <w:p w14:paraId="494499DB" w14:textId="1350077F" w:rsidR="00BB784C" w:rsidRPr="004D2BCE" w:rsidRDefault="00BB784C" w:rsidP="00BB784C">
      <w:pPr>
        <w:rPr>
          <w:rFonts w:ascii="Cambria" w:hAnsi="Cambria" w:cs="Times New Roman"/>
          <w:lang w:val="fr-FR"/>
        </w:rPr>
      </w:pPr>
      <w:r w:rsidRPr="004D2BCE">
        <w:rPr>
          <w:rFonts w:ascii="Cambria" w:hAnsi="Cambria" w:cs="Times New Roman"/>
          <w:lang w:val="fr-FR"/>
        </w:rPr>
        <w:t xml:space="preserve">Josette </w:t>
      </w:r>
      <w:proofErr w:type="spellStart"/>
      <w:r w:rsidRPr="004D2BCE">
        <w:rPr>
          <w:rFonts w:ascii="Cambria" w:hAnsi="Cambria" w:cs="Times New Roman"/>
          <w:lang w:val="fr-FR"/>
        </w:rPr>
        <w:t>Féral</w:t>
      </w:r>
      <w:proofErr w:type="spellEnd"/>
      <w:r w:rsidRPr="004D2BCE">
        <w:rPr>
          <w:rFonts w:ascii="Cambria" w:hAnsi="Cambria" w:cs="Times New Roman"/>
          <w:lang w:val="fr-FR"/>
        </w:rPr>
        <w:t>, « De la performance à la performativité », 2013 (p. 208)</w:t>
      </w:r>
      <w:bookmarkStart w:id="0" w:name="_GoBack"/>
      <w:bookmarkEnd w:id="0"/>
    </w:p>
    <w:p w14:paraId="408E5824" w14:textId="77777777" w:rsidR="009A28CF" w:rsidRPr="004D2BCE" w:rsidRDefault="009A28CF" w:rsidP="00BB784C">
      <w:pPr>
        <w:rPr>
          <w:rFonts w:ascii="Cambria" w:hAnsi="Cambria" w:cs="Times New Roman"/>
          <w:lang w:val="fr-FR"/>
        </w:rPr>
      </w:pPr>
    </w:p>
    <w:p w14:paraId="1BBA8135" w14:textId="77777777" w:rsidR="003B1CF1" w:rsidRPr="00414804" w:rsidRDefault="003B1CF1" w:rsidP="003B1CF1">
      <w:pPr>
        <w:rPr>
          <w:rFonts w:ascii="Cambria" w:hAnsi="Cambria"/>
          <w:lang w:val="fr-FR"/>
        </w:rPr>
      </w:pPr>
    </w:p>
    <w:sectPr w:rsidR="003B1CF1" w:rsidRPr="00414804" w:rsidSect="00742C1C">
      <w:pgSz w:w="12242" w:h="1584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82664"/>
    <w:multiLevelType w:val="hybridMultilevel"/>
    <w:tmpl w:val="EBF60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6560"/>
    <w:multiLevelType w:val="multilevel"/>
    <w:tmpl w:val="E2E4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851BC"/>
    <w:multiLevelType w:val="hybridMultilevel"/>
    <w:tmpl w:val="BFFE0336"/>
    <w:lvl w:ilvl="0" w:tplc="6A1C1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8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0F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F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2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C6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4D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0D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6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90369B"/>
    <w:multiLevelType w:val="multilevel"/>
    <w:tmpl w:val="126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E57B03"/>
    <w:multiLevelType w:val="hybridMultilevel"/>
    <w:tmpl w:val="EBF60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25"/>
    <w:rsid w:val="000170C5"/>
    <w:rsid w:val="000D23DB"/>
    <w:rsid w:val="001F5E0E"/>
    <w:rsid w:val="002058EC"/>
    <w:rsid w:val="002D5971"/>
    <w:rsid w:val="00393669"/>
    <w:rsid w:val="003A067C"/>
    <w:rsid w:val="003B1CF1"/>
    <w:rsid w:val="003B3C73"/>
    <w:rsid w:val="00414804"/>
    <w:rsid w:val="00452D4F"/>
    <w:rsid w:val="0049026F"/>
    <w:rsid w:val="004D2BCE"/>
    <w:rsid w:val="00522AEC"/>
    <w:rsid w:val="00582125"/>
    <w:rsid w:val="00632E67"/>
    <w:rsid w:val="006D4589"/>
    <w:rsid w:val="00742C1C"/>
    <w:rsid w:val="00811CB0"/>
    <w:rsid w:val="008E506E"/>
    <w:rsid w:val="009A28CF"/>
    <w:rsid w:val="009B0841"/>
    <w:rsid w:val="00A2656C"/>
    <w:rsid w:val="00B81478"/>
    <w:rsid w:val="00B8424E"/>
    <w:rsid w:val="00BB784C"/>
    <w:rsid w:val="00D715DC"/>
    <w:rsid w:val="00E35A2E"/>
    <w:rsid w:val="00ED1B15"/>
    <w:rsid w:val="00ED4385"/>
    <w:rsid w:val="00EF151F"/>
    <w:rsid w:val="00F85F2C"/>
    <w:rsid w:val="00F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92CD9"/>
  <w14:defaultImageDpi w14:val="300"/>
  <w15:docId w15:val="{654977AC-11E1-48DA-A6C1-50077F0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067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67C"/>
    <w:rPr>
      <w:rFonts w:ascii="Lucida Grande" w:hAnsi="Lucida Grande" w:cs="Lucida Grande"/>
    </w:rPr>
  </w:style>
  <w:style w:type="character" w:styleId="lev">
    <w:name w:val="Strong"/>
    <w:basedOn w:val="Policepardfaut"/>
    <w:uiPriority w:val="22"/>
    <w:qFormat/>
    <w:rsid w:val="003B1CF1"/>
    <w:rPr>
      <w:b/>
      <w:bCs/>
    </w:rPr>
  </w:style>
  <w:style w:type="character" w:customStyle="1" w:styleId="apple-converted-space">
    <w:name w:val="apple-converted-space"/>
    <w:basedOn w:val="Policepardfaut"/>
    <w:rsid w:val="003B1CF1"/>
  </w:style>
  <w:style w:type="character" w:styleId="Accentuation">
    <w:name w:val="Emphasis"/>
    <w:basedOn w:val="Policepardfaut"/>
    <w:uiPriority w:val="20"/>
    <w:qFormat/>
    <w:rsid w:val="003B1CF1"/>
    <w:rPr>
      <w:i/>
      <w:iCs/>
    </w:rPr>
  </w:style>
  <w:style w:type="paragraph" w:styleId="Paragraphedeliste">
    <w:name w:val="List Paragraph"/>
    <w:basedOn w:val="Normal"/>
    <w:uiPriority w:val="34"/>
    <w:qFormat/>
    <w:rsid w:val="00A2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</dc:creator>
  <cp:keywords/>
  <dc:description/>
  <cp:lastModifiedBy>Mickaël Froppier</cp:lastModifiedBy>
  <cp:revision>4</cp:revision>
  <dcterms:created xsi:type="dcterms:W3CDTF">2020-03-24T16:49:00Z</dcterms:created>
  <dcterms:modified xsi:type="dcterms:W3CDTF">2020-03-24T21:04:00Z</dcterms:modified>
</cp:coreProperties>
</file>